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4010A063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B355B4">
        <w:rPr>
          <w:b/>
          <w:sz w:val="28"/>
        </w:rPr>
        <w:t>8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77777777" w:rsidR="00E452E4" w:rsidRDefault="00E452E4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E452E4">
        <w:rPr>
          <w:b/>
          <w:sz w:val="28"/>
          <w:lang w:eastAsia="cs-CZ"/>
        </w:rPr>
        <w:t>Předloha čestného prohlášení o neexistenci střetu zájmů</w:t>
      </w:r>
    </w:p>
    <w:p w14:paraId="0A2EFE2D" w14:textId="446F2F39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Pr="00E452E4">
        <w:rPr>
          <w:b/>
          <w:sz w:val="28"/>
          <w:lang w:eastAsia="cs-CZ"/>
        </w:rPr>
        <w:t>neexistenci střetu zájmů</w:t>
      </w:r>
    </w:p>
    <w:p w14:paraId="604F17FE" w14:textId="5266230E" w:rsidR="0043561B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82306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6700C" w:rsidRPr="0026700C">
        <w:rPr>
          <w:rFonts w:eastAsia="Times New Roman"/>
          <w:b/>
          <w:szCs w:val="24"/>
          <w:lang w:eastAsia="cs-CZ"/>
        </w:rPr>
        <w:t>Zajištění kybernetické bezpečnosti - Střední škola informatiky, poštovnictví a finančnictví Brno, příspěvková organizace</w:t>
      </w:r>
      <w:r w:rsidR="002D6038">
        <w:rPr>
          <w:rFonts w:eastAsia="Times New Roman"/>
          <w:b/>
          <w:szCs w:val="24"/>
          <w:lang w:eastAsia="cs-CZ"/>
        </w:rPr>
        <w:t xml:space="preserve">, </w:t>
      </w:r>
      <w:r w:rsidRPr="002512C7">
        <w:rPr>
          <w:lang w:eastAsia="cs-CZ"/>
        </w:rPr>
        <w:t xml:space="preserve">tímto </w:t>
      </w:r>
      <w:r>
        <w:rPr>
          <w:lang w:eastAsia="cs-CZ"/>
        </w:rPr>
        <w:t>čestně prohlašuje, že</w:t>
      </w:r>
      <w:r w:rsidR="0043561B">
        <w:rPr>
          <w:lang w:eastAsia="cs-CZ"/>
        </w:rPr>
        <w:t>:</w:t>
      </w:r>
    </w:p>
    <w:p w14:paraId="4E94E83A" w14:textId="0DF0A584" w:rsidR="00E452E4" w:rsidRDefault="0043561B" w:rsidP="002855F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není obchodní společností, ve které veřejný funkcionář uvedený v § 2 odst. 1 písm. c) zákona č. 159/2006 Sb., o střetu zájmů, ve znění pozdějších předpisů (</w:t>
      </w:r>
      <w:r>
        <w:rPr>
          <w:rFonts w:ascii="Calibri" w:hAnsi="Calibri"/>
          <w:color w:val="000000" w:themeColor="text1"/>
        </w:rPr>
        <w:t>dále jen „</w:t>
      </w:r>
      <w:r w:rsidRPr="0043561B">
        <w:rPr>
          <w:rFonts w:ascii="Calibri" w:hAnsi="Calibri"/>
          <w:b/>
          <w:bCs/>
          <w:i/>
          <w:iCs/>
          <w:color w:val="000000" w:themeColor="text1"/>
        </w:rPr>
        <w:t>zákon o střetu zájmů</w:t>
      </w:r>
      <w:r>
        <w:rPr>
          <w:rFonts w:ascii="Calibri" w:hAnsi="Calibri"/>
          <w:color w:val="000000" w:themeColor="text1"/>
        </w:rPr>
        <w:t>“</w:t>
      </w:r>
      <w:r w:rsidRPr="0043561B">
        <w:rPr>
          <w:rFonts w:ascii="Calibri" w:hAnsi="Calibri"/>
          <w:color w:val="000000" w:themeColor="text1"/>
        </w:rPr>
        <w:t>), nebo jím ovládaná osoba vlastní podíl představující alespoň 25 % účasti společníka v obchodní společnosti;</w:t>
      </w:r>
    </w:p>
    <w:p w14:paraId="640A69CE" w14:textId="023A17E5" w:rsidR="0043561B" w:rsidRPr="0043561B" w:rsidRDefault="0043561B" w:rsidP="0015320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48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poddodavatel, prostřednictvím kterého prokazuj</w:t>
      </w:r>
      <w:r>
        <w:rPr>
          <w:rFonts w:ascii="Calibri" w:hAnsi="Calibri"/>
          <w:color w:val="000000" w:themeColor="text1"/>
        </w:rPr>
        <w:t>e</w:t>
      </w:r>
      <w:r w:rsidRPr="0043561B">
        <w:rPr>
          <w:rFonts w:ascii="Calibri" w:hAnsi="Calibri"/>
          <w:color w:val="000000" w:themeColor="text1"/>
        </w:rPr>
        <w:t xml:space="preserve"> kvalifikaci (existuje-li takový), není obchodní společností, ve které veřejný funkcionář uvedený v § 2 odst. 1 písm. c) zákona </w:t>
      </w:r>
      <w:r>
        <w:rPr>
          <w:rFonts w:ascii="Calibri" w:hAnsi="Calibri"/>
          <w:color w:val="000000" w:themeColor="text1"/>
        </w:rPr>
        <w:t>o střetu zájmů</w:t>
      </w:r>
      <w:r w:rsidRPr="0043561B">
        <w:rPr>
          <w:rFonts w:ascii="Calibri" w:hAnsi="Calibri"/>
          <w:color w:val="000000" w:themeColor="text1"/>
        </w:rPr>
        <w:t xml:space="preserve"> nebo jím ovládaná osoba vlastní podíl představující alespoň 25 % účasti společníka v obchodní společnosti</w:t>
      </w:r>
      <w:r>
        <w:rPr>
          <w:rFonts w:ascii="Calibri" w:hAnsi="Calibri"/>
          <w:color w:val="000000" w:themeColor="text1"/>
        </w:rPr>
        <w:t>.</w:t>
      </w:r>
    </w:p>
    <w:p w14:paraId="1B2AF5B3" w14:textId="764F8F41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C52767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521CE" w14:textId="77777777" w:rsidR="00AF1919" w:rsidRDefault="00AF1919" w:rsidP="00E452E4">
      <w:pPr>
        <w:spacing w:after="0" w:line="240" w:lineRule="auto"/>
      </w:pPr>
      <w:r>
        <w:separator/>
      </w:r>
    </w:p>
  </w:endnote>
  <w:endnote w:type="continuationSeparator" w:id="0">
    <w:p w14:paraId="3D08AD0B" w14:textId="77777777" w:rsidR="00AF1919" w:rsidRDefault="00AF1919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B02A8D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B02A8D" w:rsidRDefault="00B02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34169BAF" w:rsidR="00B02A8D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zadávacího řízení </w:t>
    </w:r>
    <w:r w:rsidR="002D6038" w:rsidRPr="002D6038">
      <w:rPr>
        <w:rFonts w:ascii="Calibri" w:hAnsi="Calibri"/>
        <w:b/>
        <w:bCs/>
        <w:sz w:val="22"/>
      </w:rPr>
      <w:t>KBSSC0425</w:t>
    </w:r>
    <w:r w:rsidR="00823061">
      <w:rPr>
        <w:rFonts w:ascii="Calibri" w:hAnsi="Calibri"/>
        <w:b/>
        <w:bCs/>
        <w:sz w:val="22"/>
      </w:rPr>
      <w:t xml:space="preserve"> </w:t>
    </w:r>
    <w:r w:rsidRPr="0043561B">
      <w:rPr>
        <w:rFonts w:ascii="Calibri" w:hAnsi="Calibri"/>
        <w:sz w:val="22"/>
      </w:rPr>
      <w:t xml:space="preserve">– příloha č. </w:t>
    </w:r>
    <w:r w:rsidR="00B355B4">
      <w:rPr>
        <w:rFonts w:ascii="Calibri" w:hAnsi="Calibri"/>
        <w:sz w:val="22"/>
      </w:rPr>
      <w:t>8</w:t>
    </w:r>
    <w:r w:rsidR="0090460A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B02A8D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FDC88" w14:textId="77777777" w:rsidR="00AF1919" w:rsidRDefault="00AF1919" w:rsidP="00E452E4">
      <w:pPr>
        <w:spacing w:after="0" w:line="240" w:lineRule="auto"/>
      </w:pPr>
      <w:r>
        <w:separator/>
      </w:r>
    </w:p>
  </w:footnote>
  <w:footnote w:type="continuationSeparator" w:id="0">
    <w:p w14:paraId="18AE630C" w14:textId="77777777" w:rsidR="00AF1919" w:rsidRDefault="00AF1919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2615176">
    <w:abstractNumId w:val="1"/>
  </w:num>
  <w:num w:numId="2" w16cid:durableId="197979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53209"/>
    <w:rsid w:val="00184E06"/>
    <w:rsid w:val="00191EB4"/>
    <w:rsid w:val="001B7CA7"/>
    <w:rsid w:val="00242143"/>
    <w:rsid w:val="0026700C"/>
    <w:rsid w:val="00275013"/>
    <w:rsid w:val="002855FE"/>
    <w:rsid w:val="0028723A"/>
    <w:rsid w:val="002D4571"/>
    <w:rsid w:val="002D4B51"/>
    <w:rsid w:val="002D6038"/>
    <w:rsid w:val="002F42EE"/>
    <w:rsid w:val="0037736C"/>
    <w:rsid w:val="00377869"/>
    <w:rsid w:val="003B6FA3"/>
    <w:rsid w:val="004018B4"/>
    <w:rsid w:val="00413BDA"/>
    <w:rsid w:val="0043561B"/>
    <w:rsid w:val="00447CCB"/>
    <w:rsid w:val="004522F1"/>
    <w:rsid w:val="004B761E"/>
    <w:rsid w:val="005B0496"/>
    <w:rsid w:val="00630418"/>
    <w:rsid w:val="006358DC"/>
    <w:rsid w:val="006772AF"/>
    <w:rsid w:val="006F1E12"/>
    <w:rsid w:val="00704127"/>
    <w:rsid w:val="007134AD"/>
    <w:rsid w:val="00774D4D"/>
    <w:rsid w:val="007F05D9"/>
    <w:rsid w:val="00810041"/>
    <w:rsid w:val="00823061"/>
    <w:rsid w:val="008315E2"/>
    <w:rsid w:val="008476A0"/>
    <w:rsid w:val="00896CEF"/>
    <w:rsid w:val="008D6120"/>
    <w:rsid w:val="0090460A"/>
    <w:rsid w:val="0096037A"/>
    <w:rsid w:val="009610CF"/>
    <w:rsid w:val="00965A63"/>
    <w:rsid w:val="00983404"/>
    <w:rsid w:val="009D6F76"/>
    <w:rsid w:val="00A04778"/>
    <w:rsid w:val="00A132DF"/>
    <w:rsid w:val="00A1646A"/>
    <w:rsid w:val="00AF1919"/>
    <w:rsid w:val="00B02A8D"/>
    <w:rsid w:val="00B14BC8"/>
    <w:rsid w:val="00B21724"/>
    <w:rsid w:val="00B355B4"/>
    <w:rsid w:val="00B51722"/>
    <w:rsid w:val="00B60E03"/>
    <w:rsid w:val="00B825E1"/>
    <w:rsid w:val="00BB1371"/>
    <w:rsid w:val="00BE7A77"/>
    <w:rsid w:val="00BF52F0"/>
    <w:rsid w:val="00C30E7D"/>
    <w:rsid w:val="00C52767"/>
    <w:rsid w:val="00DA5256"/>
    <w:rsid w:val="00DD659B"/>
    <w:rsid w:val="00E452E4"/>
    <w:rsid w:val="00F3540F"/>
    <w:rsid w:val="00FB1063"/>
    <w:rsid w:val="00FB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basedOn w:val="Normln"/>
    <w:uiPriority w:val="34"/>
    <w:qFormat/>
    <w:rsid w:val="0043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2025-01-27T03:40:00Z</dcterms:created>
  <dcterms:modified xsi:type="dcterms:W3CDTF">2025-05-23T10:47:00Z</dcterms:modified>
</cp:coreProperties>
</file>